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445"/>
        <w:gridCol w:w="5081"/>
        <w:gridCol w:w="3796"/>
      </w:tblGrid>
      <w:tr w:rsidR="002D5581" w:rsidRPr="006F6C11" w:rsidTr="007B2828">
        <w:trPr>
          <w:jc w:val="center"/>
        </w:trPr>
        <w:tc>
          <w:tcPr>
            <w:tcW w:w="445" w:type="dxa"/>
          </w:tcPr>
          <w:p w:rsidR="002D5581" w:rsidRPr="006F6C11" w:rsidRDefault="002D5581" w:rsidP="007B282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F6C1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№</w:t>
            </w:r>
          </w:p>
        </w:tc>
        <w:tc>
          <w:tcPr>
            <w:tcW w:w="5081" w:type="dxa"/>
          </w:tcPr>
          <w:p w:rsidR="002D5581" w:rsidRPr="006F6C11" w:rsidRDefault="002D5581" w:rsidP="007B28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C11">
              <w:rPr>
                <w:rFonts w:ascii="Times New Roman" w:eastAsia="Times New Roman" w:hAnsi="Times New Roman" w:cs="Times New Roman"/>
                <w:b/>
                <w:lang w:eastAsia="ru-RU"/>
              </w:rPr>
              <w:t>Мазмұны</w:t>
            </w:r>
          </w:p>
        </w:tc>
        <w:tc>
          <w:tcPr>
            <w:tcW w:w="3796" w:type="dxa"/>
          </w:tcPr>
          <w:p w:rsidR="002D5581" w:rsidRPr="006F6C11" w:rsidRDefault="002D5581" w:rsidP="007B282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F6C1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Мәлімет</w:t>
            </w:r>
          </w:p>
        </w:tc>
      </w:tr>
      <w:tr w:rsidR="002D5581" w:rsidRPr="006F6C11" w:rsidTr="007B2828">
        <w:trPr>
          <w:jc w:val="center"/>
        </w:trPr>
        <w:tc>
          <w:tcPr>
            <w:tcW w:w="445" w:type="dxa"/>
          </w:tcPr>
          <w:p w:rsidR="002D5581" w:rsidRPr="006F6C11" w:rsidRDefault="002D5581" w:rsidP="007B28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6C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81" w:type="dxa"/>
            <w:hideMark/>
          </w:tcPr>
          <w:p w:rsidR="002D5581" w:rsidRPr="006F6C11" w:rsidRDefault="002D5581" w:rsidP="007B28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6C11">
              <w:rPr>
                <w:rFonts w:ascii="Times New Roman" w:eastAsia="Times New Roman" w:hAnsi="Times New Roman" w:cs="Times New Roman"/>
                <w:lang w:eastAsia="ru-RU"/>
              </w:rPr>
              <w:t>Автордың толық аты-жөні</w:t>
            </w:r>
          </w:p>
        </w:tc>
        <w:tc>
          <w:tcPr>
            <w:tcW w:w="3796" w:type="dxa"/>
            <w:hideMark/>
          </w:tcPr>
          <w:p w:rsidR="002D5581" w:rsidRPr="002D5581" w:rsidRDefault="002D5581" w:rsidP="007B282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F6C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Болысова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ұмар Болысқызы</w:t>
            </w:r>
          </w:p>
        </w:tc>
      </w:tr>
      <w:tr w:rsidR="002D5581" w:rsidRPr="006F6C11" w:rsidTr="007B2828">
        <w:trPr>
          <w:jc w:val="center"/>
        </w:trPr>
        <w:tc>
          <w:tcPr>
            <w:tcW w:w="445" w:type="dxa"/>
          </w:tcPr>
          <w:p w:rsidR="002D5581" w:rsidRPr="006F6C11" w:rsidRDefault="002D5581" w:rsidP="007B28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6C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81" w:type="dxa"/>
            <w:hideMark/>
          </w:tcPr>
          <w:p w:rsidR="002D5581" w:rsidRPr="006F6C11" w:rsidRDefault="002D5581" w:rsidP="007B28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6C11">
              <w:rPr>
                <w:rFonts w:ascii="Times New Roman" w:eastAsia="Times New Roman" w:hAnsi="Times New Roman" w:cs="Times New Roman"/>
                <w:lang w:val="kk-KZ" w:eastAsia="ru-RU"/>
              </w:rPr>
              <w:t>Л</w:t>
            </w:r>
            <w:proofErr w:type="spellStart"/>
            <w:r w:rsidRPr="006F6C11">
              <w:rPr>
                <w:rFonts w:ascii="Times New Roman" w:eastAsia="Times New Roman" w:hAnsi="Times New Roman" w:cs="Times New Roman"/>
                <w:lang w:eastAsia="ru-RU"/>
              </w:rPr>
              <w:t>ауазымы</w:t>
            </w:r>
            <w:proofErr w:type="spellEnd"/>
          </w:p>
        </w:tc>
        <w:tc>
          <w:tcPr>
            <w:tcW w:w="3796" w:type="dxa"/>
            <w:hideMark/>
          </w:tcPr>
          <w:p w:rsidR="002D5581" w:rsidRPr="002D5581" w:rsidRDefault="002D5581" w:rsidP="007B282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F6C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Мұғалім </w:t>
            </w:r>
          </w:p>
        </w:tc>
      </w:tr>
      <w:tr w:rsidR="002D5581" w:rsidRPr="006F6C11" w:rsidTr="007B2828">
        <w:trPr>
          <w:jc w:val="center"/>
        </w:trPr>
        <w:tc>
          <w:tcPr>
            <w:tcW w:w="445" w:type="dxa"/>
          </w:tcPr>
          <w:p w:rsidR="002D5581" w:rsidRPr="006F6C11" w:rsidRDefault="002D5581" w:rsidP="007B28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6C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81" w:type="dxa"/>
            <w:hideMark/>
          </w:tcPr>
          <w:p w:rsidR="002D5581" w:rsidRPr="006F6C11" w:rsidRDefault="002D5581" w:rsidP="007B282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F6C11">
              <w:rPr>
                <w:rFonts w:ascii="Times New Roman" w:eastAsia="Times New Roman" w:hAnsi="Times New Roman" w:cs="Times New Roman"/>
                <w:lang w:val="kk-KZ" w:eastAsia="ru-RU"/>
              </w:rPr>
              <w:t>Білім беру мекемесінің атауы</w:t>
            </w:r>
          </w:p>
        </w:tc>
        <w:tc>
          <w:tcPr>
            <w:tcW w:w="3796" w:type="dxa"/>
            <w:hideMark/>
          </w:tcPr>
          <w:p w:rsidR="002D5581" w:rsidRPr="002D5581" w:rsidRDefault="002D5581" w:rsidP="007B282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F6C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Жаңаөзен политехникалық колледжі</w:t>
            </w:r>
          </w:p>
        </w:tc>
      </w:tr>
      <w:tr w:rsidR="002D5581" w:rsidRPr="006F6C11" w:rsidTr="007B2828">
        <w:trPr>
          <w:jc w:val="center"/>
        </w:trPr>
        <w:tc>
          <w:tcPr>
            <w:tcW w:w="445" w:type="dxa"/>
          </w:tcPr>
          <w:p w:rsidR="002D5581" w:rsidRPr="006F6C11" w:rsidRDefault="002D5581" w:rsidP="007B282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F6C11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5081" w:type="dxa"/>
            <w:hideMark/>
          </w:tcPr>
          <w:p w:rsidR="002D5581" w:rsidRPr="006F6C11" w:rsidRDefault="002D5581" w:rsidP="007B28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6C11">
              <w:rPr>
                <w:rFonts w:ascii="Times New Roman" w:eastAsia="Times New Roman" w:hAnsi="Times New Roman" w:cs="Times New Roman"/>
                <w:lang w:val="kk-KZ" w:eastAsia="ru-RU"/>
              </w:rPr>
              <w:t>Жұмыст</w:t>
            </w:r>
            <w:r w:rsidRPr="006F6C11">
              <w:rPr>
                <w:rFonts w:ascii="Times New Roman" w:eastAsia="Times New Roman" w:hAnsi="Times New Roman" w:cs="Times New Roman"/>
                <w:lang w:eastAsia="ru-RU"/>
              </w:rPr>
              <w:t>ың тақырыбы</w:t>
            </w:r>
          </w:p>
        </w:tc>
        <w:tc>
          <w:tcPr>
            <w:tcW w:w="3796" w:type="dxa"/>
            <w:hideMark/>
          </w:tcPr>
          <w:p w:rsidR="002D5581" w:rsidRPr="006F6C11" w:rsidRDefault="002D5581" w:rsidP="007B28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ертханалық жұмыс. «Шынының сыну көрсеткішін анықтау»</w:t>
            </w:r>
          </w:p>
        </w:tc>
      </w:tr>
    </w:tbl>
    <w:p w:rsidR="00D141A5" w:rsidRDefault="00D141A5">
      <w:pPr>
        <w:rPr>
          <w:lang w:val="kk-KZ"/>
        </w:rPr>
      </w:pPr>
    </w:p>
    <w:p w:rsidR="002D5581" w:rsidRPr="002D5581" w:rsidRDefault="002D5581" w:rsidP="002D55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</w:rPr>
      </w:pPr>
      <w:r w:rsidRPr="002D5581">
        <w:rPr>
          <w:rFonts w:ascii="Times New Roman" w:eastAsia="Arial" w:hAnsi="Times New Roman" w:cs="Times New Roman"/>
          <w:color w:val="000000"/>
        </w:rPr>
        <w:t>Қысқа мерзімді жоспар</w:t>
      </w:r>
    </w:p>
    <w:tbl>
      <w:tblPr>
        <w:tblW w:w="15310" w:type="dxa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383"/>
        <w:gridCol w:w="1533"/>
        <w:gridCol w:w="1337"/>
        <w:gridCol w:w="2345"/>
        <w:gridCol w:w="665"/>
        <w:gridCol w:w="1105"/>
        <w:gridCol w:w="6942"/>
      </w:tblGrid>
      <w:tr w:rsidR="002D5581" w:rsidRPr="002D5581" w:rsidTr="002D5581">
        <w:trPr>
          <w:cantSplit/>
          <w:trHeight w:val="285"/>
        </w:trPr>
        <w:tc>
          <w:tcPr>
            <w:tcW w:w="4253" w:type="dxa"/>
            <w:gridSpan w:val="3"/>
            <w:tcBorders>
              <w:top w:val="single" w:sz="12" w:space="0" w:color="2976A4"/>
              <w:bottom w:val="single" w:sz="4" w:space="0" w:color="000000"/>
              <w:right w:val="single" w:sz="4" w:space="0" w:color="000000"/>
            </w:tcBorders>
          </w:tcPr>
          <w:p w:rsidR="002D5581" w:rsidRPr="002D5581" w:rsidRDefault="002D5581" w:rsidP="007B2828">
            <w:pPr>
              <w:pStyle w:val="normal"/>
              <w:tabs>
                <w:tab w:val="left" w:pos="428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Жарық құбылыстары</w:t>
            </w:r>
          </w:p>
        </w:tc>
        <w:tc>
          <w:tcPr>
            <w:tcW w:w="11057" w:type="dxa"/>
            <w:gridSpan w:val="4"/>
            <w:tcBorders>
              <w:top w:val="single" w:sz="12" w:space="0" w:color="2976A4"/>
              <w:left w:val="single" w:sz="4" w:space="0" w:color="000000"/>
              <w:bottom w:val="single" w:sz="4" w:space="0" w:color="000000"/>
            </w:tcBorders>
          </w:tcPr>
          <w:p w:rsidR="002D5581" w:rsidRPr="002D5581" w:rsidRDefault="002D5581" w:rsidP="007B2828">
            <w:pPr>
              <w:pStyle w:val="normal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D5581" w:rsidRPr="002D5581" w:rsidTr="002D5581">
        <w:trPr>
          <w:cantSplit/>
          <w:trHeight w:val="287"/>
        </w:trPr>
        <w:tc>
          <w:tcPr>
            <w:tcW w:w="42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81" w:rsidRPr="002D5581" w:rsidRDefault="002D5581" w:rsidP="007B2828">
            <w:pPr>
              <w:pStyle w:val="normal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Күні:</w:t>
            </w:r>
          </w:p>
        </w:tc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581" w:rsidRPr="002D5581" w:rsidRDefault="002D5581" w:rsidP="007B2828">
            <w:pPr>
              <w:pStyle w:val="normal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Мұғалімнің аты-жөні: Болысова Т.</w:t>
            </w:r>
          </w:p>
        </w:tc>
      </w:tr>
      <w:tr w:rsidR="002D5581" w:rsidRPr="002D5581" w:rsidTr="002D5581">
        <w:trPr>
          <w:cantSplit/>
          <w:trHeight w:val="287"/>
        </w:trPr>
        <w:tc>
          <w:tcPr>
            <w:tcW w:w="42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81" w:rsidRPr="002D5581" w:rsidRDefault="002D5581" w:rsidP="007B2828">
            <w:pPr>
              <w:pStyle w:val="normal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jdgxs" w:colFirst="0" w:colLast="0"/>
            <w:bookmarkEnd w:id="0"/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Топ:1 курс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581" w:rsidRPr="002D5581" w:rsidRDefault="002D5581" w:rsidP="007B2828">
            <w:pPr>
              <w:pStyle w:val="normal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Қатысқандар саны: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581" w:rsidRPr="002D5581" w:rsidRDefault="002D5581" w:rsidP="007B2828">
            <w:pPr>
              <w:pStyle w:val="normal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Қатыспағандар саны:</w:t>
            </w:r>
          </w:p>
        </w:tc>
      </w:tr>
      <w:tr w:rsidR="002D5581" w:rsidRPr="002D5581" w:rsidTr="002D5581">
        <w:trPr>
          <w:cantSplit/>
          <w:trHeight w:val="272"/>
        </w:trPr>
        <w:tc>
          <w:tcPr>
            <w:tcW w:w="4253" w:type="dxa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2D5581" w:rsidRPr="002D5581" w:rsidRDefault="002D5581" w:rsidP="007B2828">
            <w:pPr>
              <w:pStyle w:val="normal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Сабақтың тақырыбы</w:t>
            </w:r>
          </w:p>
        </w:tc>
        <w:tc>
          <w:tcPr>
            <w:tcW w:w="11057" w:type="dxa"/>
            <w:gridSpan w:val="4"/>
            <w:tcBorders>
              <w:top w:val="nil"/>
              <w:bottom w:val="single" w:sz="8" w:space="0" w:color="2976A4"/>
            </w:tcBorders>
          </w:tcPr>
          <w:p w:rsidR="002D5581" w:rsidRPr="002D5581" w:rsidRDefault="002D5581" w:rsidP="007B2828">
            <w:pPr>
              <w:pStyle w:val="normal"/>
              <w:shd w:val="clear" w:color="auto" w:fill="FFFFFF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№ 1 зертханалық жұмыс. «Шынының сыну көрсеткішін анықтау»</w:t>
            </w:r>
          </w:p>
        </w:tc>
      </w:tr>
      <w:tr w:rsidR="002D5581" w:rsidRPr="002D5581" w:rsidTr="002D5581">
        <w:trPr>
          <w:cantSplit/>
          <w:trHeight w:val="913"/>
        </w:trPr>
        <w:tc>
          <w:tcPr>
            <w:tcW w:w="4253" w:type="dxa"/>
            <w:gridSpan w:val="3"/>
            <w:tcBorders>
              <w:top w:val="single" w:sz="8" w:space="0" w:color="2976A4"/>
            </w:tcBorders>
          </w:tcPr>
          <w:p w:rsidR="002D5581" w:rsidRPr="002D5581" w:rsidRDefault="002D5581" w:rsidP="007B2828">
            <w:pPr>
              <w:pStyle w:val="normal"/>
              <w:widowControl w:val="0"/>
              <w:spacing w:before="40" w:after="0" w:line="2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1057" w:type="dxa"/>
            <w:gridSpan w:val="4"/>
            <w:tcBorders>
              <w:top w:val="single" w:sz="8" w:space="0" w:color="2976A4"/>
            </w:tcBorders>
          </w:tcPr>
          <w:p w:rsidR="002D5581" w:rsidRPr="002D5581" w:rsidRDefault="002D5581" w:rsidP="007B2828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11.5.1.9–экспериментте шынының сыну көрсеткішін анықтау;</w:t>
            </w:r>
          </w:p>
          <w:p w:rsidR="002D5581" w:rsidRPr="002D5581" w:rsidRDefault="002D5581" w:rsidP="007B2828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11.5.1.10– сыну көрсеткішінің анықталған мәнін кестелік мәндермен салыстыру және эксперимент нәтижесін бағалау.</w:t>
            </w:r>
          </w:p>
          <w:p w:rsidR="002D5581" w:rsidRPr="002D5581" w:rsidRDefault="002D5581" w:rsidP="007B2828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D5581" w:rsidRPr="002D5581" w:rsidTr="002D5581">
        <w:trPr>
          <w:cantSplit/>
          <w:trHeight w:val="398"/>
        </w:trPr>
        <w:tc>
          <w:tcPr>
            <w:tcW w:w="4253" w:type="dxa"/>
            <w:gridSpan w:val="3"/>
          </w:tcPr>
          <w:p w:rsidR="002D5581" w:rsidRPr="002D5581" w:rsidRDefault="002D5581" w:rsidP="007B2828">
            <w:pPr>
              <w:pStyle w:val="normal"/>
              <w:widowControl w:val="0"/>
              <w:spacing w:before="40" w:after="0" w:line="26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Сабақ мақсаттары</w:t>
            </w:r>
          </w:p>
        </w:tc>
        <w:tc>
          <w:tcPr>
            <w:tcW w:w="11057" w:type="dxa"/>
            <w:gridSpan w:val="4"/>
          </w:tcPr>
          <w:p w:rsidR="002D5581" w:rsidRPr="002D5581" w:rsidRDefault="002D5581" w:rsidP="007B2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Студенттер білуі тиіс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4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" w:hAnsi="Times New Roman" w:cs="Times New Roman"/>
                <w:color w:val="000000"/>
              </w:rPr>
              <w:t>жарықтың сыну құбылысын түсіну, қолдану дағдыларын дамыту;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4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жазық параллель пластинаның көмегімен шынының сыну көрсеткішін анықтау</w:t>
            </w:r>
            <w:r w:rsidRPr="002D5581">
              <w:rPr>
                <w:rFonts w:ascii="Times New Roman" w:eastAsia="Times" w:hAnsi="Times New Roman" w:cs="Times New Roman"/>
                <w:color w:val="000000"/>
              </w:rPr>
              <w:t>дағдыларын дамыту;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сыну көрсеткішінің анықталған мәнін кестелік мәндерімен салыстыру және эксперимент нәтижесін бағалай білуі тиіс.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283"/>
              <w:rPr>
                <w:rFonts w:ascii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" w:hAnsi="Times New Roman" w:cs="Times New Roman"/>
                <w:color w:val="000000"/>
              </w:rPr>
              <w:t>физика кабинетінде қауіпсіздік ережелерін білу және сақтау.</w:t>
            </w:r>
          </w:p>
        </w:tc>
      </w:tr>
      <w:tr w:rsidR="002D5581" w:rsidRPr="002D5581" w:rsidTr="002D5581">
        <w:trPr>
          <w:cantSplit/>
          <w:trHeight w:val="398"/>
        </w:trPr>
        <w:tc>
          <w:tcPr>
            <w:tcW w:w="4253" w:type="dxa"/>
            <w:gridSpan w:val="3"/>
          </w:tcPr>
          <w:p w:rsidR="002D5581" w:rsidRPr="002D5581" w:rsidRDefault="002D5581" w:rsidP="007B2828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Бағалау </w:t>
            </w:r>
          </w:p>
          <w:p w:rsidR="002D5581" w:rsidRPr="002D5581" w:rsidRDefault="002D5581" w:rsidP="007B2828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критерийлері</w:t>
            </w:r>
          </w:p>
        </w:tc>
        <w:tc>
          <w:tcPr>
            <w:tcW w:w="11057" w:type="dxa"/>
            <w:gridSpan w:val="4"/>
          </w:tcPr>
          <w:p w:rsidR="002D5581" w:rsidRPr="002D5581" w:rsidRDefault="002D5581" w:rsidP="007B282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4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" w:hAnsi="Times New Roman" w:cs="Times New Roman"/>
                <w:color w:val="000000"/>
              </w:rPr>
              <w:t>жарықтың сыну құбылысын түсінеді, қолдана алады;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4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жазық параллель пластинаның көмегімен шынының сыну көрсеткішін анықтай біледі;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сыну көрсеткішінің анықталған мәнін кестелік мәндерімен салыстырады және эксперимент нәтижесін бағалай біледі.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" w:hAnsi="Times New Roman" w:cs="Times New Roman"/>
                <w:color w:val="000000"/>
              </w:rPr>
              <w:t>физика кабинетінде қауіпсіздік ережелерін біледі және сақтайды.</w:t>
            </w:r>
          </w:p>
        </w:tc>
      </w:tr>
      <w:tr w:rsidR="002D5581" w:rsidRPr="002D5581" w:rsidTr="002D5581">
        <w:trPr>
          <w:cantSplit/>
          <w:trHeight w:val="2774"/>
        </w:trPr>
        <w:tc>
          <w:tcPr>
            <w:tcW w:w="4253" w:type="dxa"/>
            <w:gridSpan w:val="3"/>
          </w:tcPr>
          <w:p w:rsidR="002D5581" w:rsidRPr="002D5581" w:rsidRDefault="002D5581" w:rsidP="007B2828">
            <w:pPr>
              <w:pStyle w:val="normal"/>
              <w:widowControl w:val="0"/>
              <w:spacing w:before="40" w:after="0" w:line="26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Тілдік мақсаттар</w:t>
            </w:r>
          </w:p>
          <w:p w:rsidR="002D5581" w:rsidRPr="002D5581" w:rsidRDefault="002D5581" w:rsidP="007B2828">
            <w:pPr>
              <w:pStyle w:val="normal"/>
              <w:widowControl w:val="0"/>
              <w:spacing w:before="40" w:after="0" w:line="26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7" w:type="dxa"/>
            <w:gridSpan w:val="4"/>
          </w:tcPr>
          <w:p w:rsidR="002D5581" w:rsidRPr="002D5581" w:rsidRDefault="002D5581" w:rsidP="007B28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Студенттер  білуі тиіс</w:t>
            </w:r>
            <w:r w:rsidRPr="002D5581">
              <w:rPr>
                <w:rFonts w:ascii="Times New Roman" w:eastAsia="Times New Roman" w:hAnsi="Times New Roman" w:cs="Times New Roman"/>
              </w:rPr>
              <w:t>:</w:t>
            </w: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" w:hAnsi="Times New Roman" w:cs="Times New Roman"/>
                <w:color w:val="000000"/>
              </w:rPr>
              <w:t>Жарықтың түзу сызықты  біртекті ортада таралуы, сынуы, шағылуы.</w:t>
            </w:r>
          </w:p>
          <w:p w:rsidR="002D5581" w:rsidRPr="002D5581" w:rsidRDefault="002D5581" w:rsidP="007B2828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Жазық параллель пластинаның көмегімен шынының сыну көрсеткішін анықтай біледі</w:t>
            </w:r>
            <w:r w:rsidRPr="002D5581">
              <w:rPr>
                <w:rFonts w:ascii="Times New Roman" w:eastAsia="Times" w:hAnsi="Times New Roman" w:cs="Times New Roman"/>
              </w:rPr>
              <w:t>;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сыну көрсеткішінің анықталған мәнін кестелік мәндермен салыстырып, эксперимент нәтижесін бағалай алады.Олардың өлшеу  қателіктерін анықтай алады;  </w:t>
            </w:r>
          </w:p>
          <w:p w:rsidR="002D5581" w:rsidRPr="002D5581" w:rsidRDefault="002D5581" w:rsidP="007B2828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Пәнге тән лексика мен терминология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2D5581" w:rsidRPr="002D5581" w:rsidRDefault="002D5581" w:rsidP="007B2828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Сәуле, жарық,  сыну, шағылу, сыну көрсеткіші, жарық жылдамдығы.</w:t>
            </w:r>
          </w:p>
          <w:p w:rsidR="002D5581" w:rsidRPr="002D5581" w:rsidRDefault="002D5581" w:rsidP="007B2828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Диалог пен жазу үшін пайдалы сөздер мен тіркестер: </w:t>
            </w:r>
          </w:p>
          <w:p w:rsidR="002D5581" w:rsidRPr="002D5581" w:rsidRDefault="002D5581" w:rsidP="007B28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Жарықтың сынуы деп ...</w:t>
            </w:r>
          </w:p>
          <w:p w:rsidR="002D5581" w:rsidRPr="002D5581" w:rsidRDefault="002D5581" w:rsidP="007B28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Сыну көрсеткіші дегеніміз ...</w:t>
            </w:r>
          </w:p>
          <w:p w:rsidR="002D5581" w:rsidRPr="002D5581" w:rsidRDefault="002D5581" w:rsidP="007B28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Сыну заңы бойынша ....</w:t>
            </w:r>
          </w:p>
        </w:tc>
      </w:tr>
      <w:tr w:rsidR="002D5581" w:rsidRPr="002D5581" w:rsidTr="002D5581">
        <w:trPr>
          <w:cantSplit/>
          <w:trHeight w:val="1025"/>
        </w:trPr>
        <w:tc>
          <w:tcPr>
            <w:tcW w:w="4253" w:type="dxa"/>
            <w:gridSpan w:val="3"/>
          </w:tcPr>
          <w:p w:rsidR="002D5581" w:rsidRPr="002D5581" w:rsidRDefault="002D5581" w:rsidP="007B2828">
            <w:pPr>
              <w:pStyle w:val="normal"/>
              <w:widowControl w:val="0"/>
              <w:spacing w:before="40" w:after="0" w:line="26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Құндылықтарды</w:t>
            </w:r>
          </w:p>
          <w:p w:rsidR="002D5581" w:rsidRPr="002D5581" w:rsidRDefault="002D5581" w:rsidP="007B2828">
            <w:pPr>
              <w:pStyle w:val="normal"/>
              <w:widowControl w:val="0"/>
              <w:spacing w:before="40" w:after="0" w:line="26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дарыту</w:t>
            </w:r>
          </w:p>
        </w:tc>
        <w:tc>
          <w:tcPr>
            <w:tcW w:w="11057" w:type="dxa"/>
            <w:gridSpan w:val="4"/>
          </w:tcPr>
          <w:p w:rsidR="002D5581" w:rsidRPr="002D5581" w:rsidRDefault="002D5581" w:rsidP="007B2828">
            <w:pPr>
              <w:pStyle w:val="normal"/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Бұл сабақ жұпта, топта жұмыс жасай алу, ұйымшылдық, ынтымақтастық және жауапкершілік, өз бетімен жұмыс жасай білу  құндылықтарын дамытуға бағытталған. Игерген білімдерін өмірде қолдану.</w:t>
            </w:r>
          </w:p>
        </w:tc>
      </w:tr>
      <w:tr w:rsidR="002D5581" w:rsidRPr="002D5581" w:rsidTr="002D5581">
        <w:trPr>
          <w:cantSplit/>
          <w:trHeight w:val="848"/>
        </w:trPr>
        <w:tc>
          <w:tcPr>
            <w:tcW w:w="4253" w:type="dxa"/>
            <w:gridSpan w:val="3"/>
          </w:tcPr>
          <w:p w:rsidR="002D5581" w:rsidRPr="002D5581" w:rsidRDefault="002D5581" w:rsidP="007B2828">
            <w:pPr>
              <w:pStyle w:val="normal"/>
              <w:widowControl w:val="0"/>
              <w:spacing w:before="40" w:after="0" w:line="26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Пәнаралық</w:t>
            </w:r>
          </w:p>
          <w:p w:rsidR="002D5581" w:rsidRPr="002D5581" w:rsidRDefault="002D5581" w:rsidP="007B2828">
            <w:pPr>
              <w:pStyle w:val="normal"/>
              <w:widowControl w:val="0"/>
              <w:spacing w:before="40" w:after="0" w:line="26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байланыстар</w:t>
            </w:r>
          </w:p>
        </w:tc>
        <w:tc>
          <w:tcPr>
            <w:tcW w:w="11057" w:type="dxa"/>
            <w:gridSpan w:val="4"/>
          </w:tcPr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Геометрия,  түсу және шағылу бұрыштары.Өлшеу нәтижелерінің мәндерін калькулятордың көмегімен дұрыс есептей білу, салыстырмалы қателікті есептеу және  математикалық есептеулер жүргізу.</w:t>
            </w:r>
          </w:p>
        </w:tc>
      </w:tr>
      <w:tr w:rsidR="002D5581" w:rsidRPr="002D5581" w:rsidTr="002D5581">
        <w:trPr>
          <w:cantSplit/>
          <w:trHeight w:val="95"/>
        </w:trPr>
        <w:tc>
          <w:tcPr>
            <w:tcW w:w="4253" w:type="dxa"/>
            <w:gridSpan w:val="3"/>
            <w:tcBorders>
              <w:bottom w:val="single" w:sz="8" w:space="0" w:color="2976A4"/>
            </w:tcBorders>
          </w:tcPr>
          <w:p w:rsidR="002D5581" w:rsidRPr="002D5581" w:rsidRDefault="002D5581" w:rsidP="007B2828">
            <w:pPr>
              <w:pStyle w:val="normal"/>
              <w:widowControl w:val="0"/>
              <w:spacing w:before="40" w:after="0" w:line="260" w:lineRule="auto"/>
              <w:rPr>
                <w:rFonts w:ascii="Times New Roman" w:eastAsia="Times New Roman" w:hAnsi="Times New Roman" w:cs="Times New Roman"/>
                <w:b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Бастапқы білім </w:t>
            </w:r>
          </w:p>
        </w:tc>
        <w:tc>
          <w:tcPr>
            <w:tcW w:w="11057" w:type="dxa"/>
            <w:gridSpan w:val="4"/>
            <w:tcBorders>
              <w:bottom w:val="single" w:sz="8" w:space="0" w:color="2976A4"/>
            </w:tcBorders>
          </w:tcPr>
          <w:p w:rsidR="002D5581" w:rsidRPr="002D5581" w:rsidRDefault="002D5581" w:rsidP="007B2828">
            <w:pPr>
              <w:pStyle w:val="normal"/>
              <w:tabs>
                <w:tab w:val="left" w:pos="2127"/>
                <w:tab w:val="left" w:pos="10632"/>
              </w:tabs>
              <w:spacing w:after="0"/>
              <w:ind w:left="31" w:hanging="31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Айналар, сәуле, жарық, энергия, сыну</w:t>
            </w:r>
          </w:p>
        </w:tc>
      </w:tr>
      <w:tr w:rsidR="002D5581" w:rsidRPr="002D5581" w:rsidTr="002D5581">
        <w:trPr>
          <w:trHeight w:val="372"/>
        </w:trPr>
        <w:tc>
          <w:tcPr>
            <w:tcW w:w="15310" w:type="dxa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D5581" w:rsidRPr="002D5581" w:rsidRDefault="002D5581" w:rsidP="007B2828">
            <w:pPr>
              <w:pStyle w:val="normal"/>
              <w:widowControl w:val="0"/>
              <w:spacing w:before="240" w:after="0" w:line="2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Сабақ барысы</w:t>
            </w:r>
          </w:p>
        </w:tc>
      </w:tr>
      <w:tr w:rsidR="002D5581" w:rsidRPr="002D5581" w:rsidTr="002D5581">
        <w:trPr>
          <w:trHeight w:val="349"/>
        </w:trPr>
        <w:tc>
          <w:tcPr>
            <w:tcW w:w="1383" w:type="dxa"/>
            <w:tcBorders>
              <w:top w:val="single" w:sz="8" w:space="0" w:color="2976A4"/>
            </w:tcBorders>
          </w:tcPr>
          <w:p w:rsidR="002D5581" w:rsidRPr="002D5581" w:rsidRDefault="002D5581" w:rsidP="007B2828">
            <w:pPr>
              <w:pStyle w:val="normal"/>
              <w:widowControl w:val="0"/>
              <w:spacing w:before="12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Жоспарланған сабақтың кезеңдері</w:t>
            </w:r>
          </w:p>
        </w:tc>
        <w:tc>
          <w:tcPr>
            <w:tcW w:w="6985" w:type="dxa"/>
            <w:gridSpan w:val="5"/>
            <w:tcBorders>
              <w:top w:val="single" w:sz="8" w:space="0" w:color="2976A4"/>
            </w:tcBorders>
          </w:tcPr>
          <w:p w:rsidR="002D5581" w:rsidRPr="002D5581" w:rsidRDefault="002D5581" w:rsidP="007B2828">
            <w:pPr>
              <w:pStyle w:val="normal"/>
              <w:widowControl w:val="0"/>
              <w:spacing w:before="12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Сабақтағы жоспарланған іс-әрекет</w:t>
            </w:r>
          </w:p>
          <w:p w:rsidR="002D5581" w:rsidRPr="002D5581" w:rsidRDefault="002D5581" w:rsidP="007B2828">
            <w:pPr>
              <w:pStyle w:val="normal"/>
              <w:widowControl w:val="0"/>
              <w:spacing w:before="12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942" w:type="dxa"/>
            <w:tcBorders>
              <w:top w:val="single" w:sz="8" w:space="0" w:color="2976A4"/>
            </w:tcBorders>
          </w:tcPr>
          <w:p w:rsidR="002D5581" w:rsidRPr="002D5581" w:rsidRDefault="002D5581" w:rsidP="007B2828">
            <w:pPr>
              <w:pStyle w:val="normal"/>
              <w:widowControl w:val="0"/>
              <w:spacing w:before="12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Ресурстар</w:t>
            </w:r>
          </w:p>
        </w:tc>
      </w:tr>
      <w:tr w:rsidR="002D5581" w:rsidRPr="002D5581" w:rsidTr="002D5581">
        <w:trPr>
          <w:trHeight w:val="484"/>
        </w:trPr>
        <w:tc>
          <w:tcPr>
            <w:tcW w:w="1383" w:type="dxa"/>
          </w:tcPr>
          <w:p w:rsidR="002D5581" w:rsidRPr="002D5581" w:rsidRDefault="002D5581" w:rsidP="007B2828">
            <w:pPr>
              <w:pStyle w:val="normal"/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Сабақтың басы</w:t>
            </w:r>
          </w:p>
          <w:p w:rsidR="002D5581" w:rsidRPr="002D5581" w:rsidRDefault="002D5581" w:rsidP="007B2828">
            <w:pPr>
              <w:pStyle w:val="normal"/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0-3мин</w:t>
            </w:r>
          </w:p>
          <w:p w:rsidR="002D5581" w:rsidRPr="002D5581" w:rsidRDefault="002D5581" w:rsidP="007B2828">
            <w:pPr>
              <w:pStyle w:val="normal"/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D5581" w:rsidRPr="002D5581" w:rsidRDefault="002D5581" w:rsidP="007B2828">
            <w:pPr>
              <w:pStyle w:val="normal"/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D5581" w:rsidRPr="002D5581" w:rsidRDefault="002D5581" w:rsidP="007B2828">
            <w:pPr>
              <w:pStyle w:val="normal"/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5" w:type="dxa"/>
            <w:gridSpan w:val="5"/>
            <w:shd w:val="clear" w:color="auto" w:fill="FFFFFF"/>
          </w:tcPr>
          <w:p w:rsidR="002D5581" w:rsidRPr="002D5581" w:rsidRDefault="002D5581" w:rsidP="007B28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highlight w:val="white"/>
              </w:rPr>
              <w:t>1.Студенттер өткен теориялық материалды еске түсіру үшін сұрақтарға жауап береді.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Сыну заңын тұжырымда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Жазық параллель пластинадағы сәленің жолдарын көрсетіңдер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 xml:space="preserve">Түсу бұрышы мен сыну бұрышы арасында қандай тәуелділік бар? </w:t>
            </w:r>
          </w:p>
          <w:p w:rsidR="002D5581" w:rsidRPr="002D5581" w:rsidRDefault="002D5581" w:rsidP="007B2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Студенттердің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 xml:space="preserve"> жауабына кері байланыс жасай отырып, мұғалім оқушыларды бүгінгі сабақтың мақсатымен таныстырады</w:t>
            </w:r>
          </w:p>
        </w:tc>
        <w:tc>
          <w:tcPr>
            <w:tcW w:w="6942" w:type="dxa"/>
          </w:tcPr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D5581" w:rsidRPr="002D5581" w:rsidTr="002D5581">
        <w:trPr>
          <w:trHeight w:val="305"/>
        </w:trPr>
        <w:tc>
          <w:tcPr>
            <w:tcW w:w="1383" w:type="dxa"/>
          </w:tcPr>
          <w:p w:rsidR="002D5581" w:rsidRPr="002D5581" w:rsidRDefault="002D5581" w:rsidP="007B2828">
            <w:pPr>
              <w:pStyle w:val="normal"/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Сабақтың </w:t>
            </w: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ортасы</w:t>
            </w:r>
          </w:p>
          <w:p w:rsidR="002D5581" w:rsidRPr="002D5581" w:rsidRDefault="002D5581" w:rsidP="007B2828">
            <w:pPr>
              <w:pStyle w:val="normal"/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3-38 мин</w:t>
            </w:r>
          </w:p>
        </w:tc>
        <w:tc>
          <w:tcPr>
            <w:tcW w:w="6985" w:type="dxa"/>
            <w:gridSpan w:val="5"/>
          </w:tcPr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Georgia" w:hAnsi="Times New Roman" w:cs="Times New Roman"/>
                <w:color w:val="000000"/>
                <w:highlight w:val="white"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Студенттер жұппен зертханалық жұмыс орындайды. 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«Шынының 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lastRenderedPageBreak/>
              <w:t>сыну көрсеткішін анықтау».</w:t>
            </w:r>
          </w:p>
          <w:p w:rsidR="002D5581" w:rsidRPr="002D5581" w:rsidRDefault="002D5581" w:rsidP="007B2828">
            <w:pPr>
              <w:pStyle w:val="normal"/>
              <w:tabs>
                <w:tab w:val="left" w:pos="69"/>
                <w:tab w:val="left" w:pos="2127"/>
                <w:tab w:val="left" w:pos="10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Жұмыстың мақсаты: </w:t>
            </w:r>
            <w:r w:rsidRPr="002D5581">
              <w:rPr>
                <w:rFonts w:ascii="Times New Roman" w:eastAsia="Times New Roman" w:hAnsi="Times New Roman" w:cs="Times New Roman"/>
              </w:rPr>
              <w:t>жазық параллель пластинаның көмегімен шынының сыну көрсеткішін анықтау.</w:t>
            </w:r>
          </w:p>
          <w:p w:rsidR="002D5581" w:rsidRPr="002D5581" w:rsidRDefault="002D5581" w:rsidP="007B2828">
            <w:pPr>
              <w:pStyle w:val="normal"/>
              <w:tabs>
                <w:tab w:val="left" w:pos="2127"/>
                <w:tab w:val="left" w:pos="10632"/>
              </w:tabs>
              <w:spacing w:after="0" w:line="240" w:lineRule="auto"/>
              <w:ind w:left="1701" w:hanging="1701"/>
              <w:jc w:val="both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Жұмыстың барысы:</w:t>
            </w:r>
          </w:p>
          <w:p w:rsidR="002D5581" w:rsidRPr="002D5581" w:rsidRDefault="002D5581" w:rsidP="007B2828">
            <w:pPr>
              <w:pStyle w:val="normal"/>
              <w:tabs>
                <w:tab w:val="left" w:pos="426"/>
                <w:tab w:val="left" w:pos="851"/>
                <w:tab w:val="left" w:pos="1276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а)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 Мөлдір блоктың ең үлкен жағын төмен қаратып, сәуленің бағытын қадағалауға арналған параққа қойыңыз. Блок шамамен парақтың ортасында болуы тиіс. Блоктың контурын сызыңыз және 2.1-суретте көрсетілгендей 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ABCD </w:t>
            </w:r>
            <w:r w:rsidRPr="002D5581">
              <w:rPr>
                <w:rFonts w:ascii="Times New Roman" w:eastAsia="Times New Roman" w:hAnsi="Times New Roman" w:cs="Times New Roman"/>
              </w:rPr>
              <w:t>деп белгілеңіз.</w:t>
            </w:r>
          </w:p>
          <w:p w:rsidR="002D5581" w:rsidRPr="002D5581" w:rsidRDefault="002D5581" w:rsidP="007B2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276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Блокты алып тастаңыз.</w:t>
            </w:r>
          </w:p>
          <w:p w:rsidR="002D5581" w:rsidRPr="002D5581" w:rsidRDefault="002D5581" w:rsidP="007B2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1276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АВ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 xml:space="preserve"> қабырғасында </w:t>
            </w: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 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 xml:space="preserve">нүктесінен 2,0 см жерде орналасқан </w:t>
            </w: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 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нүктесін белгілеңіз</w:t>
            </w: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Е 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 xml:space="preserve">нүктесі арқылы </w:t>
            </w: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АВ 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қабырғасына</w:t>
            </w: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 xml:space="preserve">перпендикуляр </w:t>
            </w: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NL 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жүргізіңіз.</w:t>
            </w:r>
          </w:p>
          <w:p w:rsidR="002D5581" w:rsidRPr="002D5581" w:rsidRDefault="002D5581" w:rsidP="007B2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276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 xml:space="preserve">Перпендикулярдың </w:t>
            </w: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CD 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қабырғасымен қиылысуын</w:t>
            </w: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 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нүктесімен белгілеңіз</w:t>
            </w: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ab/>
              <w:t>[1]</w:t>
            </w:r>
          </w:p>
          <w:p w:rsidR="002D5581" w:rsidRPr="002D5581" w:rsidRDefault="002D5581" w:rsidP="007B2828">
            <w:pPr>
              <w:pStyle w:val="normal"/>
              <w:tabs>
                <w:tab w:val="left" w:pos="426"/>
                <w:tab w:val="left" w:pos="1276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(b)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ab/>
            </w:r>
            <w:r w:rsidRPr="002D5581">
              <w:rPr>
                <w:rFonts w:ascii="Times New Roman" w:eastAsia="Times New Roman" w:hAnsi="Times New Roman" w:cs="Times New Roman"/>
              </w:rPr>
              <w:t>2.1-суретте көрсетілгендей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 Е 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нүктесінен бастап, перпендикулярдың сол жағынан перпендикулярға қатысты түсу бұрышы </w:t>
            </w:r>
            <w:r w:rsidRPr="002D5581">
              <w:rPr>
                <w:rFonts w:ascii="Times New Roman" w:eastAsia="Times New Roman" w:hAnsi="Times New Roman" w:cs="Times New Roman"/>
                <w:i/>
              </w:rPr>
              <w:t>i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= 10° болатындай ұзындығы 8,0 см кесінді сызыңыз. Кесіндінің ұшын  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F </w:t>
            </w:r>
            <w:r w:rsidRPr="002D5581">
              <w:rPr>
                <w:rFonts w:ascii="Times New Roman" w:eastAsia="Times New Roman" w:hAnsi="Times New Roman" w:cs="Times New Roman"/>
              </w:rPr>
              <w:t>нүктесімен белгілеңіз.</w:t>
            </w:r>
          </w:p>
          <w:p w:rsidR="002D5581" w:rsidRPr="002D5581" w:rsidRDefault="002D5581" w:rsidP="007B2828">
            <w:pPr>
              <w:pStyle w:val="normal"/>
              <w:tabs>
                <w:tab w:val="left" w:pos="426"/>
                <w:tab w:val="left" w:pos="1276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және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екі түйреуішті 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FE </w:t>
            </w:r>
            <w:r w:rsidRPr="002D5581">
              <w:rPr>
                <w:rFonts w:ascii="Times New Roman" w:eastAsia="Times New Roman" w:hAnsi="Times New Roman" w:cs="Times New Roman"/>
              </w:rPr>
              <w:t>кесіндісіне орналастырыңыз.</w:t>
            </w:r>
          </w:p>
          <w:p w:rsidR="002D5581" w:rsidRPr="002D5581" w:rsidRDefault="002D5581" w:rsidP="007B2828">
            <w:pPr>
              <w:pStyle w:val="normal"/>
              <w:tabs>
                <w:tab w:val="left" w:pos="426"/>
                <w:tab w:val="left" w:pos="1276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 xml:space="preserve">Бір түйреуішті 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>E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нүктесіне жақын орналастырыңыз.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D5581">
              <w:rPr>
                <w:rFonts w:ascii="Times New Roman" w:eastAsia="Times New Roman" w:hAnsi="Times New Roman" w:cs="Times New Roman"/>
              </w:rPr>
              <w:t>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және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түйреуіштерінің орналасуын нүктелермен белгілеңіз.</w:t>
            </w:r>
            <w:r w:rsidRPr="002D5581">
              <w:rPr>
                <w:rFonts w:ascii="Times New Roman" w:eastAsia="Times New Roman" w:hAnsi="Times New Roman" w:cs="Times New Roman"/>
              </w:rPr>
              <w:tab/>
              <w:t>[1]</w:t>
            </w:r>
          </w:p>
          <w:p w:rsidR="002D5581" w:rsidRPr="002D5581" w:rsidRDefault="002D5581" w:rsidP="007B2828">
            <w:pPr>
              <w:pStyle w:val="normal"/>
              <w:tabs>
                <w:tab w:val="left" w:pos="426"/>
                <w:tab w:val="left" w:pos="851"/>
                <w:tab w:val="left" w:pos="1276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(c)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ab/>
            </w:r>
            <w:r w:rsidRPr="002D5581">
              <w:rPr>
                <w:rFonts w:ascii="Times New Roman" w:eastAsia="Times New Roman" w:hAnsi="Times New Roman" w:cs="Times New Roman"/>
              </w:rPr>
              <w:t>Блокты қайтадан парақтағы орнына қойыңыз.</w:t>
            </w:r>
          </w:p>
          <w:p w:rsidR="002D5581" w:rsidRPr="002D5581" w:rsidRDefault="002D5581" w:rsidP="007B2828">
            <w:pPr>
              <w:pStyle w:val="normal"/>
              <w:tabs>
                <w:tab w:val="left" w:pos="426"/>
                <w:tab w:val="left" w:pos="1276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 xml:space="preserve">Блоктың 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>CD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жағынан қарап,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және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бейнелері бір-бірінің артында болатындай,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және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бейнелерін бақылаңыз. Өз көзіңіз бен блоктың арасына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және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түйреуіштерін орналастырыңыз, сонда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және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бейнелері, </w:t>
            </w:r>
            <w:r w:rsidRPr="002D5581">
              <w:rPr>
                <w:rFonts w:ascii="Times New Roman" w:eastAsia="Times New Roman" w:hAnsi="Times New Roman" w:cs="Times New Roman"/>
              </w:rPr>
              <w:tab/>
              <w:t>сондай-ақ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және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бейнелері блок арқылы көрініп, бір түзудің бойында орналасуы керек.</w:t>
            </w:r>
          </w:p>
          <w:p w:rsidR="002D5581" w:rsidRPr="002D5581" w:rsidRDefault="002D5581" w:rsidP="007B2828">
            <w:pPr>
              <w:pStyle w:val="normal"/>
              <w:tabs>
                <w:tab w:val="left" w:pos="426"/>
                <w:tab w:val="left" w:pos="851"/>
                <w:tab w:val="left" w:pos="1276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және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түйреуіштерінің орналасуын нүктелермен белгілеңіз. Блокты және түйреуіштерді алып тастаңыз. </w:t>
            </w:r>
          </w:p>
          <w:p w:rsidR="002D5581" w:rsidRPr="002D5581" w:rsidRDefault="002D5581" w:rsidP="007B2828">
            <w:pPr>
              <w:pStyle w:val="normal"/>
              <w:tabs>
                <w:tab w:val="left" w:pos="426"/>
                <w:tab w:val="left" w:pos="1276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және P</w:t>
            </w:r>
            <w:r w:rsidRPr="002D5581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түйреуіштерінің нүктелерін жалғайтын сызық жүргізіңіз. Бұл пайда болған сәуленің бағытын көрсетеді. Сызықты 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CD </w:t>
            </w:r>
            <w:r w:rsidRPr="002D5581">
              <w:rPr>
                <w:rFonts w:ascii="Times New Roman" w:eastAsia="Times New Roman" w:hAnsi="Times New Roman" w:cs="Times New Roman"/>
              </w:rPr>
              <w:t>қабырғасына дейін жалғастырыңыз және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қосылу нүктесін 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K 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деп </w:t>
            </w:r>
            <w:r w:rsidRPr="002D5581">
              <w:rPr>
                <w:rFonts w:ascii="Times New Roman" w:eastAsia="Times New Roman" w:hAnsi="Times New Roman" w:cs="Times New Roman"/>
              </w:rPr>
              <w:lastRenderedPageBreak/>
              <w:t xml:space="preserve">белгілеңіз. 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>KE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кесіндісін сызыңыз.</w:t>
            </w:r>
          </w:p>
          <w:p w:rsidR="002D5581" w:rsidRPr="002D5581" w:rsidRDefault="002D5581" w:rsidP="007B2828">
            <w:pPr>
              <w:pStyle w:val="normal"/>
              <w:tabs>
                <w:tab w:val="left" w:pos="426"/>
                <w:tab w:val="right" w:pos="10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 xml:space="preserve">Перпендикуляр мен 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KE 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кесіндісі арасындағы </w:t>
            </w:r>
            <w:r w:rsidRPr="002D5581">
              <w:rPr>
                <w:rFonts w:ascii="Times New Roman" w:eastAsia="Times New Roman" w:hAnsi="Times New Roman" w:cs="Times New Roman"/>
                <w:i/>
              </w:rPr>
              <w:t>r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сыну бұрышын өлшеп, 2.1-кестесіне жазыңыз.</w:t>
            </w:r>
          </w:p>
          <w:p w:rsidR="002D5581" w:rsidRPr="002D5581" w:rsidRDefault="002D5581" w:rsidP="007B2828">
            <w:pPr>
              <w:pStyle w:val="normal"/>
              <w:tabs>
                <w:tab w:val="left" w:pos="426"/>
                <w:tab w:val="right" w:pos="10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 xml:space="preserve">sin </w:t>
            </w:r>
            <w:r w:rsidRPr="002D5581">
              <w:rPr>
                <w:rFonts w:ascii="Times New Roman" w:eastAsia="Times New Roman" w:hAnsi="Times New Roman" w:cs="Times New Roman"/>
                <w:i/>
              </w:rPr>
              <w:t>i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, sin </w:t>
            </w:r>
            <w:r w:rsidRPr="002D5581">
              <w:rPr>
                <w:rFonts w:ascii="Times New Roman" w:eastAsia="Times New Roman" w:hAnsi="Times New Roman" w:cs="Times New Roman"/>
                <w:i/>
              </w:rPr>
              <w:t>r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 мәндерін есептеңіз және кестеге жазыңыз.</w:t>
            </w:r>
            <w:r w:rsidRPr="002D5581">
              <w:rPr>
                <w:rFonts w:ascii="Times New Roman" w:eastAsia="Times New Roman" w:hAnsi="Times New Roman" w:cs="Times New Roman"/>
              </w:rPr>
              <w:tab/>
              <w:t>[1]</w:t>
            </w:r>
          </w:p>
          <w:p w:rsidR="002D5581" w:rsidRPr="002D5581" w:rsidRDefault="002D5581" w:rsidP="007B2828">
            <w:pPr>
              <w:pStyle w:val="normal"/>
              <w:tabs>
                <w:tab w:val="left" w:pos="426"/>
                <w:tab w:val="left" w:pos="851"/>
                <w:tab w:val="left" w:pos="1276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D5581" w:rsidRPr="002D5581" w:rsidRDefault="002D5581" w:rsidP="007B2828">
            <w:pPr>
              <w:pStyle w:val="normal"/>
              <w:tabs>
                <w:tab w:val="left" w:pos="2127"/>
                <w:tab w:val="left" w:pos="10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(d) (b)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және 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>(c)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қадамдарын </w:t>
            </w:r>
            <w:r w:rsidRPr="002D5581">
              <w:rPr>
                <w:rFonts w:ascii="Times New Roman" w:eastAsia="Times New Roman" w:hAnsi="Times New Roman" w:cs="Times New Roman"/>
                <w:i/>
              </w:rPr>
              <w:t>i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= 20</w:t>
            </w:r>
            <w:r w:rsidRPr="002D5581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2D5581">
              <w:rPr>
                <w:rFonts w:ascii="Times New Roman" w:eastAsia="Times New Roman" w:hAnsi="Times New Roman" w:cs="Times New Roman"/>
              </w:rPr>
              <w:t>, 30</w:t>
            </w:r>
            <w:r w:rsidRPr="002D5581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2D5581">
              <w:rPr>
                <w:rFonts w:ascii="Times New Roman" w:eastAsia="Times New Roman" w:hAnsi="Times New Roman" w:cs="Times New Roman"/>
              </w:rPr>
              <w:t>,  40</w:t>
            </w:r>
            <w:r w:rsidRPr="002D5581">
              <w:rPr>
                <w:rFonts w:ascii="Times New Roman" w:eastAsia="Times New Roman" w:hAnsi="Times New Roman" w:cs="Times New Roman"/>
                <w:vertAlign w:val="superscript"/>
              </w:rPr>
              <w:t xml:space="preserve">o </w:t>
            </w:r>
            <w:r w:rsidRPr="002D5581">
              <w:rPr>
                <w:rFonts w:ascii="Times New Roman" w:eastAsia="Times New Roman" w:hAnsi="Times New Roman" w:cs="Times New Roman"/>
              </w:rPr>
              <w:t>және 50</w:t>
            </w:r>
            <w:r w:rsidRPr="002D5581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2D5581">
              <w:rPr>
                <w:rFonts w:ascii="Times New Roman" w:eastAsia="Times New Roman" w:hAnsi="Times New Roman" w:cs="Times New Roman"/>
              </w:rPr>
              <w:t xml:space="preserve"> түсу бұрыштары үшін қайталаңыз.</w:t>
            </w:r>
            <w:r w:rsidRPr="002D5581">
              <w:rPr>
                <w:rFonts w:ascii="Times New Roman" w:eastAsia="Times New Roman" w:hAnsi="Times New Roman" w:cs="Times New Roman"/>
                <w:b/>
              </w:rPr>
              <w:tab/>
            </w:r>
            <w:r w:rsidRPr="002D5581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2D5581" w:rsidRPr="002D5581" w:rsidRDefault="002D5581" w:rsidP="007B2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i/>
                <w:color w:val="000000"/>
              </w:rPr>
              <w:t>Бағалау критерийлері: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экспериментте шынының сыну көрсеткішін анықтайды;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сыну көрсеткішінің анықталған мәнін кестелік мәндермен салыстырады және эксперимент нәтижесін бағалайды.</w:t>
            </w:r>
          </w:p>
          <w:p w:rsidR="002D5581" w:rsidRPr="002D5581" w:rsidRDefault="002D5581" w:rsidP="007B2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i/>
                <w:color w:val="000000"/>
              </w:rPr>
              <w:t>Дескриптор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Өлшеу нәтижесін кестеге жинақтайды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Бұрыштың мәндерін дұрыс есептейді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Графиктің осьтеріндегі шаманы өлшем бірліктерімен жазады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Графиктің градиентін анықтайды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Градиентті қалай анықтағанын графикте көрсетеді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Сыну көрсеткішінің мәнін мәнді цифрмен жазады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Сыну көрсеткішінің анықталған мәнін кестелік мәндермен салыстырады және эксперимент нәтижесін бағалайды</w:t>
            </w:r>
          </w:p>
        </w:tc>
        <w:tc>
          <w:tcPr>
            <w:tcW w:w="6942" w:type="dxa"/>
          </w:tcPr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Таратпа материал</w:t>
            </w: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Қосымша1</w:t>
            </w: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Құрал-жабдықтар: </w:t>
            </w:r>
          </w:p>
          <w:p w:rsidR="002D5581" w:rsidRPr="002D5581" w:rsidRDefault="002D5581" w:rsidP="007B2828">
            <w:pPr>
              <w:pStyle w:val="normal"/>
              <w:tabs>
                <w:tab w:val="left" w:pos="2127"/>
                <w:tab w:val="left" w:pos="10632"/>
              </w:tabs>
              <w:spacing w:after="0" w:line="240" w:lineRule="auto"/>
              <w:ind w:left="1701" w:hanging="1701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 xml:space="preserve">жазық параллель </w:t>
            </w:r>
          </w:p>
          <w:p w:rsidR="002D5581" w:rsidRPr="002D5581" w:rsidRDefault="002D5581" w:rsidP="007B2828">
            <w:pPr>
              <w:pStyle w:val="normal"/>
              <w:tabs>
                <w:tab w:val="left" w:pos="2127"/>
                <w:tab w:val="left" w:pos="10632"/>
              </w:tabs>
              <w:spacing w:after="0" w:line="240" w:lineRule="auto"/>
              <w:ind w:left="1701" w:hanging="1701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 xml:space="preserve">шыны пластина, </w:t>
            </w:r>
          </w:p>
          <w:p w:rsidR="002D5581" w:rsidRPr="002D5581" w:rsidRDefault="002D5581" w:rsidP="007B2828">
            <w:pPr>
              <w:pStyle w:val="normal"/>
              <w:tabs>
                <w:tab w:val="left" w:pos="2127"/>
                <w:tab w:val="left" w:pos="10632"/>
              </w:tabs>
              <w:spacing w:after="0" w:line="240" w:lineRule="auto"/>
              <w:ind w:left="1701" w:hanging="1701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 xml:space="preserve">шам, аккумулятор </w:t>
            </w:r>
          </w:p>
          <w:p w:rsidR="002D5581" w:rsidRPr="002D5581" w:rsidRDefault="002D5581" w:rsidP="007B2828">
            <w:pPr>
              <w:pStyle w:val="normal"/>
              <w:tabs>
                <w:tab w:val="left" w:pos="2127"/>
                <w:tab w:val="left" w:pos="10632"/>
              </w:tabs>
              <w:spacing w:after="0" w:line="240" w:lineRule="auto"/>
              <w:ind w:left="1701" w:hanging="1701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 xml:space="preserve">батареясы, кілт, </w:t>
            </w:r>
          </w:p>
          <w:p w:rsidR="002D5581" w:rsidRPr="002D5581" w:rsidRDefault="002D5581" w:rsidP="007B2828">
            <w:pPr>
              <w:pStyle w:val="normal"/>
              <w:tabs>
                <w:tab w:val="left" w:pos="2127"/>
                <w:tab w:val="left" w:pos="10632"/>
              </w:tabs>
              <w:spacing w:after="0" w:line="240" w:lineRule="auto"/>
              <w:ind w:left="1701" w:hanging="1701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 xml:space="preserve">жалғағыш сымдар, </w:t>
            </w:r>
          </w:p>
          <w:p w:rsidR="002D5581" w:rsidRPr="002D5581" w:rsidRDefault="002D5581" w:rsidP="007B2828">
            <w:pPr>
              <w:pStyle w:val="normal"/>
              <w:tabs>
                <w:tab w:val="left" w:pos="2127"/>
                <w:tab w:val="left" w:pos="10632"/>
              </w:tabs>
              <w:spacing w:after="0" w:line="240" w:lineRule="auto"/>
              <w:ind w:left="1701" w:hanging="1701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 xml:space="preserve">саңылауы бар экран, </w:t>
            </w:r>
          </w:p>
          <w:p w:rsidR="002D5581" w:rsidRPr="002D5581" w:rsidRDefault="002D5581" w:rsidP="007B2828">
            <w:pPr>
              <w:pStyle w:val="normal"/>
              <w:tabs>
                <w:tab w:val="left" w:pos="2127"/>
                <w:tab w:val="left" w:pos="10632"/>
              </w:tabs>
              <w:spacing w:after="0" w:line="240" w:lineRule="auto"/>
              <w:ind w:left="1701" w:hanging="1701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транспортир.</w:t>
            </w:r>
          </w:p>
          <w:p w:rsidR="002D5581" w:rsidRPr="002D5581" w:rsidRDefault="002D5581" w:rsidP="007B2828">
            <w:pPr>
              <w:pStyle w:val="normal"/>
              <w:tabs>
                <w:tab w:val="left" w:pos="2127"/>
                <w:tab w:val="left" w:pos="10632"/>
              </w:tabs>
              <w:spacing w:after="0"/>
              <w:ind w:left="1701" w:hanging="170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D5581" w:rsidRPr="002D5581" w:rsidTr="002D5581">
        <w:trPr>
          <w:trHeight w:val="1731"/>
        </w:trPr>
        <w:tc>
          <w:tcPr>
            <w:tcW w:w="1383" w:type="dxa"/>
          </w:tcPr>
          <w:p w:rsidR="002D5581" w:rsidRPr="002D5581" w:rsidRDefault="002D5581" w:rsidP="007B2828">
            <w:pPr>
              <w:pStyle w:val="normal"/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lastRenderedPageBreak/>
              <w:t>Сабақтың соңы</w:t>
            </w:r>
          </w:p>
          <w:p w:rsidR="002D5581" w:rsidRPr="002D5581" w:rsidRDefault="002D5581" w:rsidP="007B2828">
            <w:pPr>
              <w:pStyle w:val="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6985" w:type="dxa"/>
            <w:gridSpan w:val="5"/>
          </w:tcPr>
          <w:p w:rsidR="002D5581" w:rsidRPr="002D5581" w:rsidRDefault="002D5581" w:rsidP="007B2828">
            <w:pPr>
              <w:pStyle w:val="normal"/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3.Рефлексия. </w:t>
            </w:r>
            <w:r w:rsidRPr="002D5581">
              <w:rPr>
                <w:rFonts w:ascii="Times New Roman" w:eastAsia="Times New Roman" w:hAnsi="Times New Roman" w:cs="Times New Roman"/>
              </w:rPr>
              <w:t>Мұғалім тапсырманың орындалу деңгейін талқылай отырып, сабақ мақсатына оралады. Келесі сабақты жоспарлау үшін студенттерге сұрақтар қойылады:</w:t>
            </w:r>
          </w:p>
          <w:p w:rsidR="002D5581" w:rsidRPr="002D5581" w:rsidRDefault="002D5581" w:rsidP="007B2828">
            <w:pPr>
              <w:pStyle w:val="normal"/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- нені білдім, нені үйрендім</w:t>
            </w:r>
          </w:p>
          <w:p w:rsidR="002D5581" w:rsidRPr="002D5581" w:rsidRDefault="002D5581" w:rsidP="007B2828">
            <w:pPr>
              <w:pStyle w:val="normal"/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- нені толық түсінбедім</w:t>
            </w:r>
          </w:p>
          <w:p w:rsidR="002D5581" w:rsidRPr="002D5581" w:rsidRDefault="002D5581" w:rsidP="007B2828">
            <w:pPr>
              <w:pStyle w:val="normal"/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- немен жұмысты жалғастыру қажет.</w:t>
            </w: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 xml:space="preserve">4. Үйге тапсырма:  </w:t>
            </w:r>
          </w:p>
          <w:p w:rsidR="002D5581" w:rsidRPr="002D5581" w:rsidRDefault="002D5581" w:rsidP="007B2828">
            <w:pPr>
              <w:pStyle w:val="normal"/>
              <w:tabs>
                <w:tab w:val="left" w:pos="1716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Жарықтың сыну заңына есептер шығару.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Жарық шоғының слюдаға түсу бұрышы 30</w:t>
            </w:r>
            <w:r w:rsidRPr="002D558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0 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болғанда, сыну бұрышы 60</w:t>
            </w:r>
            <w:r w:rsidRPr="002D558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0 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 xml:space="preserve"> -қа тең. Слюданың абсолют сыну көрсеткішін және жарықтың слюда ішіндегі таралу жылдамдығын анықтаңдар?</w:t>
            </w:r>
          </w:p>
          <w:p w:rsidR="002D5581" w:rsidRPr="002D5581" w:rsidRDefault="002D5581" w:rsidP="007B282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Жарық шоғы ауадан суға өтеді.Түсу бұрышы 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Pr="002D558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0 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, сыну бұрышы 30</w:t>
            </w:r>
            <w:r w:rsidRPr="002D558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. Судағы жарық жылдамдығын табыңдар?</w:t>
            </w:r>
          </w:p>
        </w:tc>
        <w:tc>
          <w:tcPr>
            <w:tcW w:w="6942" w:type="dxa"/>
          </w:tcPr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5581" w:rsidRPr="002D5581" w:rsidTr="002D5581">
        <w:trPr>
          <w:trHeight w:val="1156"/>
        </w:trPr>
        <w:tc>
          <w:tcPr>
            <w:tcW w:w="2916" w:type="dxa"/>
            <w:gridSpan w:val="2"/>
            <w:tcBorders>
              <w:top w:val="single" w:sz="8" w:space="0" w:color="2976A4"/>
            </w:tcBorders>
          </w:tcPr>
          <w:p w:rsidR="002D5581" w:rsidRPr="002D5581" w:rsidRDefault="002D5581" w:rsidP="007B2828">
            <w:pPr>
              <w:pStyle w:val="normal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lastRenderedPageBreak/>
              <w:t>Саралау – оқушыларға қалай  көбірек қолдау көрсетуді  жос-парлайсыз? Қабілеті жоғары оқушыларға қандай міндет қоюды жоспарлап отырсыз?</w:t>
            </w:r>
          </w:p>
        </w:tc>
        <w:tc>
          <w:tcPr>
            <w:tcW w:w="3682" w:type="dxa"/>
            <w:gridSpan w:val="2"/>
            <w:tcBorders>
              <w:top w:val="single" w:sz="8" w:space="0" w:color="2976A4"/>
            </w:tcBorders>
          </w:tcPr>
          <w:p w:rsidR="002D5581" w:rsidRPr="002D5581" w:rsidRDefault="002D5581" w:rsidP="007B2828">
            <w:pPr>
              <w:pStyle w:val="normal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Бағалау – оқушылардың мате-риалды меңгеру деңгейін қалай тексеруді жоспарлайсыз?</w:t>
            </w:r>
          </w:p>
        </w:tc>
        <w:tc>
          <w:tcPr>
            <w:tcW w:w="8712" w:type="dxa"/>
            <w:gridSpan w:val="3"/>
            <w:tcBorders>
              <w:top w:val="single" w:sz="8" w:space="0" w:color="2976A4"/>
            </w:tcBorders>
          </w:tcPr>
          <w:p w:rsidR="002D5581" w:rsidRPr="002D5581" w:rsidRDefault="002D5581" w:rsidP="007B2828">
            <w:pPr>
              <w:pStyle w:val="normal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D5581">
              <w:rPr>
                <w:rFonts w:ascii="Times New Roman" w:eastAsia="Times New Roman" w:hAnsi="Times New Roman" w:cs="Times New Roman"/>
                <w:b/>
              </w:rPr>
              <w:t>Денсаулық және қауіп-сіздік техникасының сақталуы</w:t>
            </w:r>
          </w:p>
        </w:tc>
      </w:tr>
      <w:tr w:rsidR="002D5581" w:rsidRPr="002D5581" w:rsidTr="002D5581">
        <w:trPr>
          <w:trHeight w:val="591"/>
        </w:trPr>
        <w:tc>
          <w:tcPr>
            <w:tcW w:w="2916" w:type="dxa"/>
            <w:gridSpan w:val="2"/>
          </w:tcPr>
          <w:p w:rsidR="002D5581" w:rsidRPr="002D5581" w:rsidRDefault="002D5581" w:rsidP="007B2828">
            <w:pPr>
              <w:pStyle w:val="normal"/>
              <w:widowControl w:val="0"/>
              <w:spacing w:before="60" w:after="0" w:line="2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>Студенттердің</w:t>
            </w:r>
            <w:r w:rsidRPr="002D5581">
              <w:rPr>
                <w:rFonts w:ascii="Times New Roman" w:eastAsia="Times New Roman" w:hAnsi="Times New Roman" w:cs="Times New Roman"/>
                <w:color w:val="000000"/>
              </w:rPr>
              <w:t xml:space="preserve"> жұмысын сырттай бақылау. Орташа қабілетті оқушыларға жетелеуші сұрақтар қою арқылы бағыт беру. </w:t>
            </w:r>
          </w:p>
        </w:tc>
        <w:tc>
          <w:tcPr>
            <w:tcW w:w="3682" w:type="dxa"/>
            <w:gridSpan w:val="2"/>
          </w:tcPr>
          <w:p w:rsidR="002D5581" w:rsidRPr="002D5581" w:rsidRDefault="002D5581" w:rsidP="007B28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581">
              <w:rPr>
                <w:rFonts w:ascii="Times New Roman" w:eastAsia="Times New Roman" w:hAnsi="Times New Roman" w:cs="Times New Roman"/>
              </w:rPr>
              <w:t xml:space="preserve">Студенттердің материалды меңгергендіктерін сұрақтар қою арқылы тексеру. </w:t>
            </w:r>
          </w:p>
          <w:p w:rsidR="002D5581" w:rsidRPr="002D5581" w:rsidRDefault="002D5581" w:rsidP="007B2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>Зертханалық жұмыстың орындалуын  бағалау критерийлері арқылы тексеру.</w:t>
            </w:r>
          </w:p>
        </w:tc>
        <w:tc>
          <w:tcPr>
            <w:tcW w:w="8712" w:type="dxa"/>
            <w:gridSpan w:val="3"/>
          </w:tcPr>
          <w:p w:rsidR="002D5581" w:rsidRPr="002D5581" w:rsidRDefault="002D5581" w:rsidP="007B2828">
            <w:pPr>
              <w:pStyle w:val="normal"/>
              <w:spacing w:before="60" w:after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color w:val="000000"/>
              </w:rPr>
              <w:t xml:space="preserve">Зертханалық жұмыс жасау барысындатехника қауіпсіздік ережелерін сақтау </w:t>
            </w:r>
            <w:r w:rsidRPr="002D558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  <w:p w:rsidR="002D5581" w:rsidRPr="002D5581" w:rsidRDefault="002D5581" w:rsidP="007B2828">
            <w:pPr>
              <w:pStyle w:val="normal"/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</w:rPr>
            </w:pPr>
          </w:p>
        </w:tc>
      </w:tr>
      <w:tr w:rsidR="002D5581" w:rsidRPr="002D5581" w:rsidTr="002D5581">
        <w:trPr>
          <w:cantSplit/>
          <w:trHeight w:val="368"/>
        </w:trPr>
        <w:tc>
          <w:tcPr>
            <w:tcW w:w="2916" w:type="dxa"/>
            <w:gridSpan w:val="2"/>
          </w:tcPr>
          <w:p w:rsidR="002D5581" w:rsidRPr="002D5581" w:rsidRDefault="002D5581" w:rsidP="007B2828">
            <w:pPr>
              <w:pStyle w:val="normal"/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i/>
                <w:color w:val="000000"/>
              </w:rPr>
              <w:t>Сабақ бойынша рефлексия</w:t>
            </w:r>
          </w:p>
          <w:p w:rsidR="002D5581" w:rsidRPr="002D5581" w:rsidRDefault="002D5581" w:rsidP="007B2828">
            <w:pPr>
              <w:pStyle w:val="normal"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2D5581">
              <w:rPr>
                <w:rFonts w:ascii="Times New Roman" w:eastAsia="Times New Roman" w:hAnsi="Times New Roman" w:cs="Times New Roman"/>
                <w:i/>
              </w:rPr>
              <w:t xml:space="preserve">Сабақ бойынша рефлексия </w:t>
            </w:r>
          </w:p>
          <w:p w:rsidR="002D5581" w:rsidRPr="002D5581" w:rsidRDefault="002D5581" w:rsidP="007B2828">
            <w:pPr>
              <w:pStyle w:val="normal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  <w:p w:rsidR="002D5581" w:rsidRPr="002D5581" w:rsidRDefault="002D5581" w:rsidP="007B2828">
            <w:pPr>
              <w:pStyle w:val="normal"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2D5581">
              <w:rPr>
                <w:rFonts w:ascii="Times New Roman" w:eastAsia="Times New Roman" w:hAnsi="Times New Roman" w:cs="Times New Roman"/>
                <w:i/>
              </w:rPr>
              <w:t xml:space="preserve">Сабақ мақсаттары/оқу мақсаттары дұрыс қойылған ба? </w:t>
            </w:r>
            <w:r w:rsidRPr="002D5581">
              <w:rPr>
                <w:rFonts w:ascii="Times New Roman" w:eastAsia="Times New Roman" w:hAnsi="Times New Roman" w:cs="Times New Roman"/>
              </w:rPr>
              <w:t>Студенттердің</w:t>
            </w:r>
            <w:r w:rsidRPr="002D5581">
              <w:rPr>
                <w:rFonts w:ascii="Times New Roman" w:eastAsia="Times New Roman" w:hAnsi="Times New Roman" w:cs="Times New Roman"/>
                <w:i/>
              </w:rPr>
              <w:t xml:space="preserve"> барлығы ОМ қол жеткізді ме? </w:t>
            </w:r>
          </w:p>
          <w:p w:rsidR="002D5581" w:rsidRPr="002D5581" w:rsidRDefault="002D5581" w:rsidP="007B2828">
            <w:pPr>
              <w:pStyle w:val="normal"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2D5581">
              <w:rPr>
                <w:rFonts w:ascii="Times New Roman" w:eastAsia="Times New Roman" w:hAnsi="Times New Roman" w:cs="Times New Roman"/>
                <w:i/>
              </w:rPr>
              <w:t xml:space="preserve">Жеткізбесе, неліктен? </w:t>
            </w:r>
          </w:p>
          <w:p w:rsidR="002D5581" w:rsidRPr="002D5581" w:rsidRDefault="002D5581" w:rsidP="007B2828">
            <w:pPr>
              <w:pStyle w:val="normal"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2D5581">
              <w:rPr>
                <w:rFonts w:ascii="Times New Roman" w:eastAsia="Times New Roman" w:hAnsi="Times New Roman" w:cs="Times New Roman"/>
                <w:i/>
              </w:rPr>
              <w:t xml:space="preserve">Сабақта саралау дұрыс жүргізілді ме? </w:t>
            </w:r>
          </w:p>
          <w:p w:rsidR="002D5581" w:rsidRPr="002D5581" w:rsidRDefault="002D5581" w:rsidP="007B2828">
            <w:pPr>
              <w:pStyle w:val="normal"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2D5581">
              <w:rPr>
                <w:rFonts w:ascii="Times New Roman" w:eastAsia="Times New Roman" w:hAnsi="Times New Roman" w:cs="Times New Roman"/>
                <w:i/>
              </w:rPr>
              <w:t xml:space="preserve">Сабақтың уақыттық кезеңдері сақталды ма? </w:t>
            </w:r>
          </w:p>
          <w:p w:rsidR="002D5581" w:rsidRPr="002D5581" w:rsidRDefault="002D5581" w:rsidP="007B2828">
            <w:pPr>
              <w:pStyle w:val="normal"/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i/>
              </w:rPr>
              <w:t>Сабақ жоспарынан қандай ауытқулар болды, неліктен?</w:t>
            </w:r>
          </w:p>
        </w:tc>
        <w:tc>
          <w:tcPr>
            <w:tcW w:w="12394" w:type="dxa"/>
            <w:gridSpan w:val="5"/>
          </w:tcPr>
          <w:p w:rsidR="002D5581" w:rsidRPr="002D5581" w:rsidRDefault="002D5581" w:rsidP="007B2828">
            <w:pPr>
              <w:pStyle w:val="normal"/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D558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.  </w:t>
            </w:r>
          </w:p>
        </w:tc>
      </w:tr>
    </w:tbl>
    <w:p w:rsidR="002D5581" w:rsidRDefault="002D5581">
      <w:pPr>
        <w:rPr>
          <w:lang w:val="kk-KZ"/>
        </w:rPr>
      </w:pPr>
    </w:p>
    <w:p w:rsidR="002D5581" w:rsidRDefault="002D5581">
      <w:pPr>
        <w:rPr>
          <w:lang w:val="kk-KZ"/>
        </w:rPr>
      </w:pPr>
    </w:p>
    <w:p w:rsidR="002D5581" w:rsidRDefault="002D5581">
      <w:pPr>
        <w:rPr>
          <w:lang w:val="kk-KZ"/>
        </w:rPr>
      </w:pPr>
    </w:p>
    <w:p w:rsidR="002D5581" w:rsidRPr="002D5581" w:rsidRDefault="002D5581">
      <w:pPr>
        <w:rPr>
          <w:lang w:val="kk-KZ"/>
        </w:rPr>
      </w:pPr>
    </w:p>
    <w:sectPr w:rsidR="002D5581" w:rsidRPr="002D5581" w:rsidSect="002D5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14E"/>
    <w:multiLevelType w:val="multilevel"/>
    <w:tmpl w:val="1E9CCC84"/>
    <w:lvl w:ilvl="0">
      <w:start w:val="38"/>
      <w:numFmt w:val="decimal"/>
      <w:lvlText w:val="%1"/>
      <w:lvlJc w:val="left"/>
      <w:pPr>
        <w:ind w:left="555" w:hanging="555"/>
      </w:pPr>
    </w:lvl>
    <w:lvl w:ilvl="1">
      <w:start w:val="40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">
    <w:nsid w:val="43B714EE"/>
    <w:multiLevelType w:val="multilevel"/>
    <w:tmpl w:val="2E54D23A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C1F04"/>
    <w:multiLevelType w:val="multilevel"/>
    <w:tmpl w:val="371234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932B6"/>
    <w:multiLevelType w:val="multilevel"/>
    <w:tmpl w:val="675491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B1940"/>
    <w:multiLevelType w:val="multilevel"/>
    <w:tmpl w:val="C6426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581"/>
    <w:rsid w:val="002D5581"/>
    <w:rsid w:val="00D1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2D5581"/>
    <w:rPr>
      <w:rFonts w:ascii="Calibri" w:eastAsia="Calibri" w:hAnsi="Calibri" w:cs="Calibri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2022-09-12T14:17:00Z</dcterms:created>
  <dcterms:modified xsi:type="dcterms:W3CDTF">2022-09-12T14:21:00Z</dcterms:modified>
</cp:coreProperties>
</file>